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b/>
          <w:bCs/>
          <w:lang w:val="en-US"/>
        </w:rPr>
      </w:pPr>
      <w:r>
        <w:rPr>
          <w:rFonts w:hint="eastAsia" w:ascii="仿宋" w:hAnsi="仿宋" w:eastAsia="仿宋" w:cs="仿宋"/>
          <w:b/>
          <w:bCs/>
          <w:color w:val="000000"/>
          <w:kern w:val="0"/>
          <w:sz w:val="32"/>
          <w:szCs w:val="32"/>
          <w:lang w:val="en-US" w:eastAsia="zh-CN" w:bidi="ar"/>
        </w:rPr>
        <w:t>“诗教中国”诗词讲解大赛 参赛要求</w:t>
      </w:r>
    </w:p>
    <w:p/>
    <w:p/>
    <w:p>
      <w:pPr>
        <w:keepNext w:val="0"/>
        <w:keepLines w:val="0"/>
        <w:widowControl/>
        <w:suppressLineNumbers w:val="0"/>
        <w:jc w:val="left"/>
      </w:pPr>
      <w:r>
        <w:rPr>
          <w:rFonts w:ascii="黑体" w:hAnsi="宋体" w:eastAsia="黑体" w:cs="黑体"/>
          <w:color w:val="000000"/>
          <w:kern w:val="0"/>
          <w:sz w:val="32"/>
          <w:szCs w:val="32"/>
          <w:lang w:val="en-US" w:eastAsia="zh-CN" w:bidi="ar"/>
        </w:rPr>
        <w:t xml:space="preserve">一、参赛对象与组别 </w:t>
      </w:r>
    </w:p>
    <w:p>
      <w:pPr>
        <w:keepNext w:val="0"/>
        <w:keepLines w:val="0"/>
        <w:widowControl/>
        <w:suppressLineNumbers w:val="0"/>
        <w:ind w:firstLine="960" w:firstLineChars="300"/>
        <w:jc w:val="left"/>
      </w:pPr>
      <w:r>
        <w:rPr>
          <w:rFonts w:ascii="仿宋_GB2312" w:hAnsi="仿宋_GB2312" w:eastAsia="仿宋_GB2312" w:cs="仿宋_GB2312"/>
          <w:color w:val="000000"/>
          <w:kern w:val="0"/>
          <w:sz w:val="32"/>
          <w:szCs w:val="32"/>
          <w:lang w:val="en-US" w:eastAsia="zh-CN" w:bidi="ar"/>
        </w:rPr>
        <w:t xml:space="preserve">参赛对象为在校大学生、留学生及全国大中小学校在职教师。分为小学教师组、中学教师组（含中职教师）、大学教师组 （含高职教师）、大学生组（含高职学生、研究生）、留学生组， 共 </w:t>
      </w:r>
      <w:r>
        <w:rPr>
          <w:rFonts w:hint="default" w:ascii="Times New Roman" w:hAnsi="Times New Roman" w:eastAsia="宋体" w:cs="Times New Roman"/>
          <w:color w:val="000000"/>
          <w:kern w:val="0"/>
          <w:sz w:val="32"/>
          <w:szCs w:val="32"/>
          <w:lang w:val="en-US" w:eastAsia="zh-CN" w:bidi="ar"/>
        </w:rPr>
        <w:t xml:space="preserve">5 </w:t>
      </w:r>
      <w:r>
        <w:rPr>
          <w:rFonts w:ascii="仿宋_GB2312" w:hAnsi="仿宋_GB2312" w:eastAsia="仿宋_GB2312" w:cs="仿宋_GB2312"/>
          <w:color w:val="000000"/>
          <w:kern w:val="0"/>
          <w:sz w:val="32"/>
          <w:szCs w:val="32"/>
          <w:lang w:val="en-US" w:eastAsia="zh-CN" w:bidi="ar"/>
        </w:rPr>
        <w:t xml:space="preserve">个组别。 </w:t>
      </w:r>
    </w:p>
    <w:p>
      <w:pPr>
        <w:keepNext w:val="0"/>
        <w:keepLines w:val="0"/>
        <w:widowControl/>
        <w:suppressLineNumbers w:val="0"/>
        <w:jc w:val="left"/>
      </w:pPr>
      <w:r>
        <w:rPr>
          <w:rFonts w:hint="eastAsia" w:ascii="黑体" w:hAnsi="宋体" w:eastAsia="黑体" w:cs="黑体"/>
          <w:color w:val="000000"/>
          <w:kern w:val="0"/>
          <w:sz w:val="32"/>
          <w:szCs w:val="32"/>
          <w:lang w:val="en-US" w:eastAsia="zh-CN" w:bidi="ar"/>
        </w:rPr>
        <w:t xml:space="preserve">二、参赛要求 </w:t>
      </w:r>
    </w:p>
    <w:p>
      <w:pPr>
        <w:keepNext w:val="0"/>
        <w:keepLines w:val="0"/>
        <w:widowControl/>
        <w:suppressLineNumbers w:val="0"/>
        <w:jc w:val="left"/>
      </w:pPr>
      <w:r>
        <w:rPr>
          <w:rFonts w:ascii="楷体" w:hAnsi="楷体" w:eastAsia="楷体" w:cs="楷体"/>
          <w:color w:val="000000"/>
          <w:kern w:val="0"/>
          <w:sz w:val="32"/>
          <w:szCs w:val="32"/>
          <w:lang w:val="en-US" w:eastAsia="zh-CN" w:bidi="ar"/>
        </w:rPr>
        <w:t xml:space="preserve">（一）内容要求 </w:t>
      </w:r>
    </w:p>
    <w:p>
      <w:pPr>
        <w:keepNext w:val="0"/>
        <w:keepLines w:val="0"/>
        <w:widowControl/>
        <w:suppressLineNumbers w:val="0"/>
        <w:ind w:firstLine="640" w:firstLineChars="200"/>
        <w:jc w:val="left"/>
      </w:pPr>
      <w:r>
        <w:rPr>
          <w:rFonts w:ascii="仿宋_GB2312" w:hAnsi="仿宋_GB2312" w:eastAsia="仿宋_GB2312" w:cs="仿宋_GB2312"/>
          <w:color w:val="000000"/>
          <w:kern w:val="0"/>
          <w:sz w:val="32"/>
          <w:szCs w:val="32"/>
          <w:lang w:val="en-US" w:eastAsia="zh-CN" w:bidi="ar"/>
        </w:rPr>
        <w:t xml:space="preserve">讲解须使用国家通用语言文字，内容应为列入教育部统编中小学语文教材、普通高等教育国家级规划教材及高等职业教育国家规划教材的大学语文教材中的一首经典诗词作品。 </w:t>
      </w:r>
    </w:p>
    <w:p>
      <w:pPr>
        <w:keepNext w:val="0"/>
        <w:keepLines w:val="0"/>
        <w:widowControl/>
        <w:suppressLineNumbers w:val="0"/>
        <w:ind w:firstLine="640" w:firstLineChars="200"/>
        <w:jc w:val="left"/>
      </w:pPr>
      <w:r>
        <w:rPr>
          <w:rFonts w:ascii="仿宋_GB2312" w:hAnsi="仿宋_GB2312" w:eastAsia="仿宋_GB2312" w:cs="仿宋_GB2312"/>
          <w:color w:val="000000"/>
          <w:kern w:val="0"/>
          <w:sz w:val="32"/>
          <w:szCs w:val="32"/>
          <w:lang w:val="en-US" w:eastAsia="zh-CN" w:bidi="ar"/>
        </w:rPr>
        <w:t xml:space="preserve">参赛大学生及留学生应广泛阅读相关书籍，结合个人生活经验与感受，讲解诗词作品，并阐述诗词的意义与价值，使用多媒体及其他创新形式录制讲解视频。 </w:t>
      </w:r>
    </w:p>
    <w:p>
      <w:pPr>
        <w:keepNext w:val="0"/>
        <w:keepLines w:val="0"/>
        <w:widowControl/>
        <w:suppressLineNumbers w:val="0"/>
        <w:jc w:val="left"/>
      </w:pPr>
      <w:r>
        <w:rPr>
          <w:rFonts w:hint="eastAsia" w:ascii="楷体" w:hAnsi="楷体" w:eastAsia="楷体" w:cs="楷体"/>
          <w:color w:val="000000"/>
          <w:kern w:val="0"/>
          <w:sz w:val="32"/>
          <w:szCs w:val="32"/>
          <w:lang w:val="en-US" w:eastAsia="zh-CN" w:bidi="ar"/>
        </w:rPr>
        <w:t xml:space="preserve">（二）形式要求 </w:t>
      </w:r>
    </w:p>
    <w:p>
      <w:pPr>
        <w:keepNext w:val="0"/>
        <w:keepLines w:val="0"/>
        <w:widowControl/>
        <w:suppressLineNumbers w:val="0"/>
        <w:ind w:firstLine="640" w:firstLineChars="200"/>
        <w:jc w:val="left"/>
      </w:pPr>
      <w:r>
        <w:rPr>
          <w:rFonts w:ascii="仿宋_GB2312" w:hAnsi="仿宋_GB2312" w:eastAsia="仿宋_GB2312" w:cs="仿宋_GB2312"/>
          <w:color w:val="000000"/>
          <w:kern w:val="0"/>
          <w:sz w:val="32"/>
          <w:szCs w:val="32"/>
          <w:lang w:val="en-US" w:eastAsia="zh-CN" w:bidi="ar"/>
        </w:rPr>
        <w:t xml:space="preserve">参赛作品要求为 </w:t>
      </w:r>
      <w:r>
        <w:rPr>
          <w:rFonts w:hint="default" w:ascii="Times New Roman" w:hAnsi="Times New Roman" w:eastAsia="宋体" w:cs="Times New Roman"/>
          <w:color w:val="000000"/>
          <w:kern w:val="0"/>
          <w:sz w:val="32"/>
          <w:szCs w:val="32"/>
          <w:lang w:val="en-US" w:eastAsia="zh-CN" w:bidi="ar"/>
        </w:rPr>
        <w:t xml:space="preserve">2023 </w:t>
      </w:r>
      <w:r>
        <w:rPr>
          <w:rFonts w:ascii="仿宋_GB2312" w:hAnsi="仿宋_GB2312" w:eastAsia="仿宋_GB2312" w:cs="仿宋_GB2312"/>
          <w:color w:val="000000"/>
          <w:kern w:val="0"/>
          <w:sz w:val="32"/>
          <w:szCs w:val="32"/>
          <w:lang w:val="en-US" w:eastAsia="zh-CN" w:bidi="ar"/>
        </w:rPr>
        <w:t xml:space="preserve">年新录制创作的视频，横屏拍摄，格式为 </w:t>
      </w:r>
      <w:r>
        <w:rPr>
          <w:rFonts w:hint="default" w:ascii="Times New Roman" w:hAnsi="Times New Roman" w:eastAsia="宋体" w:cs="Times New Roman"/>
          <w:color w:val="000000"/>
          <w:kern w:val="0"/>
          <w:sz w:val="32"/>
          <w:szCs w:val="32"/>
          <w:lang w:val="en-US" w:eastAsia="zh-CN" w:bidi="ar"/>
        </w:rPr>
        <w:t>MP4</w:t>
      </w:r>
      <w:r>
        <w:rPr>
          <w:rFonts w:ascii="仿宋_GB2312" w:hAnsi="仿宋_GB2312" w:eastAsia="仿宋_GB2312" w:cs="仿宋_GB2312"/>
          <w:color w:val="000000"/>
          <w:kern w:val="0"/>
          <w:sz w:val="32"/>
          <w:szCs w:val="32"/>
          <w:lang w:val="en-US" w:eastAsia="zh-CN" w:bidi="ar"/>
        </w:rPr>
        <w:t xml:space="preserve">，长度为 </w:t>
      </w:r>
      <w:r>
        <w:rPr>
          <w:rFonts w:hint="default" w:ascii="Times New Roman" w:hAnsi="Times New Roman" w:eastAsia="宋体" w:cs="Times New Roman"/>
          <w:color w:val="000000"/>
          <w:kern w:val="0"/>
          <w:sz w:val="32"/>
          <w:szCs w:val="32"/>
          <w:lang w:val="en-US" w:eastAsia="zh-CN" w:bidi="ar"/>
        </w:rPr>
        <w:t xml:space="preserve">5—8 </w:t>
      </w:r>
      <w:r>
        <w:rPr>
          <w:rFonts w:ascii="仿宋_GB2312" w:hAnsi="仿宋_GB2312" w:eastAsia="仿宋_GB2312" w:cs="仿宋_GB2312"/>
          <w:color w:val="000000"/>
          <w:kern w:val="0"/>
          <w:sz w:val="32"/>
          <w:szCs w:val="32"/>
          <w:lang w:val="en-US" w:eastAsia="zh-CN" w:bidi="ar"/>
        </w:rPr>
        <w:t xml:space="preserve">分钟，清晰度不低于 </w:t>
      </w:r>
      <w:r>
        <w:rPr>
          <w:rFonts w:hint="default" w:ascii="Times New Roman" w:hAnsi="Times New Roman" w:eastAsia="宋体" w:cs="Times New Roman"/>
          <w:color w:val="000000"/>
          <w:kern w:val="0"/>
          <w:sz w:val="32"/>
          <w:szCs w:val="32"/>
          <w:lang w:val="en-US" w:eastAsia="zh-CN" w:bidi="ar"/>
        </w:rPr>
        <w:t>720P</w:t>
      </w:r>
      <w:r>
        <w:rPr>
          <w:rFonts w:ascii="仿宋_GB2312" w:hAnsi="仿宋_GB2312" w:eastAsia="仿宋_GB2312" w:cs="仿宋_GB2312"/>
          <w:color w:val="000000"/>
          <w:kern w:val="0"/>
          <w:sz w:val="32"/>
          <w:szCs w:val="32"/>
          <w:lang w:val="en-US" w:eastAsia="zh-CN" w:bidi="ar"/>
        </w:rPr>
        <w:t>，大小不超过</w:t>
      </w:r>
      <w:r>
        <w:rPr>
          <w:rFonts w:hint="default" w:ascii="Times New Roman" w:hAnsi="Times New Roman" w:eastAsia="宋体" w:cs="Times New Roman"/>
          <w:color w:val="000000"/>
          <w:kern w:val="0"/>
          <w:sz w:val="32"/>
          <w:szCs w:val="32"/>
          <w:lang w:val="en-US" w:eastAsia="zh-CN" w:bidi="ar"/>
        </w:rPr>
        <w:t>700MB</w:t>
      </w:r>
      <w:r>
        <w:rPr>
          <w:rFonts w:ascii="仿宋_GB2312" w:hAnsi="仿宋_GB2312" w:eastAsia="仿宋_GB2312" w:cs="仿宋_GB2312"/>
          <w:color w:val="000000"/>
          <w:kern w:val="0"/>
          <w:sz w:val="32"/>
          <w:szCs w:val="32"/>
          <w:lang w:val="en-US" w:eastAsia="zh-CN" w:bidi="ar"/>
        </w:rPr>
        <w:t xml:space="preserve">，图像、声音清晰，不抖动、无噪音，参赛者须出镜。 </w:t>
      </w:r>
    </w:p>
    <w:p>
      <w:pPr>
        <w:keepNext w:val="0"/>
        <w:keepLines w:val="0"/>
        <w:widowControl/>
        <w:suppressLineNumbers w:val="0"/>
        <w:ind w:firstLine="640" w:firstLineChars="200"/>
        <w:jc w:val="left"/>
      </w:pPr>
      <w:r>
        <w:rPr>
          <w:rFonts w:ascii="仿宋_GB2312" w:hAnsi="仿宋_GB2312" w:eastAsia="仿宋_GB2312" w:cs="仿宋_GB2312"/>
          <w:color w:val="000000"/>
          <w:kern w:val="0"/>
          <w:sz w:val="32"/>
          <w:szCs w:val="32"/>
          <w:lang w:val="en-US" w:eastAsia="zh-CN" w:bidi="ar"/>
        </w:rPr>
        <w:t xml:space="preserve">视频文字建议使用方正字库字体或其他有版权的字体，视频开头以文字方式展示作品名称及作品作者、参赛者姓名、指导教师、组别等信息，信息须正确、规范，与赛事平台填报信息一致。 </w:t>
      </w:r>
    </w:p>
    <w:p>
      <w:pPr>
        <w:keepNext w:val="0"/>
        <w:keepLines w:val="0"/>
        <w:widowControl/>
        <w:suppressLineNumbers w:val="0"/>
        <w:ind w:firstLine="640" w:firstLineChars="200"/>
        <w:jc w:val="left"/>
      </w:pPr>
      <w:r>
        <w:rPr>
          <w:rFonts w:ascii="仿宋_GB2312" w:hAnsi="仿宋_GB2312" w:eastAsia="仿宋_GB2312" w:cs="仿宋_GB2312"/>
          <w:color w:val="000000"/>
          <w:kern w:val="0"/>
          <w:sz w:val="32"/>
          <w:szCs w:val="32"/>
          <w:lang w:val="en-US" w:eastAsia="zh-CN" w:bidi="ar"/>
        </w:rPr>
        <w:t xml:space="preserve">大赛官网提供片头模板和字幕标准。 </w:t>
      </w:r>
    </w:p>
    <w:p>
      <w:pPr>
        <w:keepNext w:val="0"/>
        <w:keepLines w:val="0"/>
        <w:widowControl/>
        <w:suppressLineNumbers w:val="0"/>
        <w:jc w:val="left"/>
      </w:pPr>
      <w:r>
        <w:rPr>
          <w:rFonts w:hint="eastAsia" w:ascii="楷体" w:hAnsi="楷体" w:eastAsia="楷体" w:cs="楷体"/>
          <w:color w:val="000000"/>
          <w:kern w:val="0"/>
          <w:sz w:val="32"/>
          <w:szCs w:val="32"/>
          <w:lang w:val="en-US" w:eastAsia="zh-CN" w:bidi="ar"/>
        </w:rPr>
        <w:t xml:space="preserve">（三）提交要求 </w:t>
      </w:r>
    </w:p>
    <w:p>
      <w:pPr>
        <w:keepNext w:val="0"/>
        <w:keepLines w:val="0"/>
        <w:widowControl/>
        <w:suppressLineNumbers w:val="0"/>
        <w:ind w:firstLine="640" w:firstLineChars="200"/>
        <w:jc w:val="left"/>
      </w:pPr>
      <w:r>
        <w:rPr>
          <w:rFonts w:ascii="仿宋_GB2312" w:hAnsi="仿宋_GB2312" w:eastAsia="仿宋_GB2312" w:cs="仿宋_GB2312"/>
          <w:color w:val="000000"/>
          <w:kern w:val="0"/>
          <w:sz w:val="32"/>
          <w:szCs w:val="32"/>
          <w:lang w:val="en-US" w:eastAsia="zh-CN" w:bidi="ar"/>
        </w:rPr>
        <w:t xml:space="preserve">每人限报 </w:t>
      </w:r>
      <w:r>
        <w:rPr>
          <w:rFonts w:hint="default" w:ascii="Times New Roman" w:hAnsi="Times New Roman" w:eastAsia="宋体" w:cs="Times New Roman"/>
          <w:color w:val="000000"/>
          <w:kern w:val="0"/>
          <w:sz w:val="32"/>
          <w:szCs w:val="32"/>
          <w:lang w:val="en-US" w:eastAsia="zh-CN" w:bidi="ar"/>
        </w:rPr>
        <w:t xml:space="preserve">1 </w:t>
      </w:r>
      <w:r>
        <w:rPr>
          <w:rFonts w:ascii="仿宋_GB2312" w:hAnsi="仿宋_GB2312" w:eastAsia="仿宋_GB2312" w:cs="仿宋_GB2312"/>
          <w:color w:val="000000"/>
          <w:kern w:val="0"/>
          <w:sz w:val="32"/>
          <w:szCs w:val="32"/>
          <w:lang w:val="en-US" w:eastAsia="zh-CN" w:bidi="ar"/>
        </w:rPr>
        <w:t xml:space="preserve">件作品，限报 </w:t>
      </w:r>
      <w:r>
        <w:rPr>
          <w:rFonts w:hint="default" w:ascii="Times New Roman" w:hAnsi="Times New Roman" w:eastAsia="宋体" w:cs="Times New Roman"/>
          <w:color w:val="000000"/>
          <w:kern w:val="0"/>
          <w:sz w:val="32"/>
          <w:szCs w:val="32"/>
          <w:lang w:val="en-US" w:eastAsia="zh-CN" w:bidi="ar"/>
        </w:rPr>
        <w:t xml:space="preserve">1 </w:t>
      </w:r>
      <w:r>
        <w:rPr>
          <w:rFonts w:ascii="仿宋_GB2312" w:hAnsi="仿宋_GB2312" w:eastAsia="仿宋_GB2312" w:cs="仿宋_GB2312"/>
          <w:color w:val="000000"/>
          <w:kern w:val="0"/>
          <w:sz w:val="32"/>
          <w:szCs w:val="32"/>
          <w:lang w:val="en-US" w:eastAsia="zh-CN" w:bidi="ar"/>
        </w:rPr>
        <w:t xml:space="preserve">名指导教师。同一作品的参赛者不得同时署名该作品的指导教师。作品进入评审阶段后，相关信息不得更改。 </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TimesNewRomanPS-BoldMT">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U5YmUyOWQ2YTViYTY4NzUzNWZjOWE1ODJjYWQ4ZGQifQ=="/>
  </w:docVars>
  <w:rsids>
    <w:rsidRoot w:val="00000000"/>
    <w:rsid w:val="2BCE69C0"/>
    <w:rsid w:val="583D12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813</Words>
  <Characters>838</Characters>
  <Lines>0</Lines>
  <Paragraphs>0</Paragraphs>
  <TotalTime>1</TotalTime>
  <ScaleCrop>false</ScaleCrop>
  <LinksUpToDate>false</LinksUpToDate>
  <CharactersWithSpaces>911</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2023-04-06T08:37:00Z</dcterms:created>
  <dc:creator>OptiPlex 3070</dc:creator>
  <cp:lastModifiedBy>徐晓航</cp:lastModifiedBy>
  <dcterms:modified xsi:type="dcterms:W3CDTF">2023-04-07T02:01:36Z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601D75BA96324B8E8339F73DC009EAC3_12</vt:lpwstr>
  </property>
</Properties>
</file>